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04" w:rsidRPr="00AE69B6" w:rsidRDefault="005C7D04" w:rsidP="005C7D04">
      <w:pPr>
        <w:tabs>
          <w:tab w:val="left" w:pos="3225"/>
        </w:tabs>
        <w:rPr>
          <w:rFonts w:ascii="Arial" w:hAnsi="Arial" w:cs="Arial"/>
          <w:b/>
          <w:sz w:val="24"/>
          <w:szCs w:val="24"/>
          <w:lang w:val="mk-MK"/>
        </w:rPr>
      </w:pPr>
      <w:r w:rsidRPr="00AE69B6">
        <w:rPr>
          <w:rFonts w:ascii="Arial" w:hAnsi="Arial" w:cs="Arial"/>
          <w:b/>
          <w:sz w:val="24"/>
          <w:szCs w:val="24"/>
          <w:lang w:val="mk-MK"/>
        </w:rPr>
        <w:t>ТРАНСЛАЦИЈА</w:t>
      </w:r>
    </w:p>
    <w:p w:rsidR="005C7D04" w:rsidRDefault="005C7D04" w:rsidP="005C7D04">
      <w:pPr>
        <w:tabs>
          <w:tab w:val="left" w:pos="3225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Транслација значи </w:t>
      </w:r>
      <w:r w:rsidRPr="00AE69B6">
        <w:rPr>
          <w:rFonts w:ascii="Arial" w:hAnsi="Arial" w:cs="Arial"/>
          <w:b/>
          <w:sz w:val="24"/>
          <w:szCs w:val="24"/>
          <w:lang w:val="mk-MK"/>
        </w:rPr>
        <w:t>поместување.</w:t>
      </w:r>
    </w:p>
    <w:p w:rsidR="005C7D04" w:rsidRDefault="005C7D04" w:rsidP="005C7D04">
      <w:pPr>
        <w:tabs>
          <w:tab w:val="left" w:pos="3225"/>
        </w:tabs>
        <w:rPr>
          <w:b/>
          <w:lang w:val="mk-MK"/>
        </w:rPr>
      </w:pPr>
      <w:r w:rsidRPr="00AE69B6">
        <w:rPr>
          <w:rFonts w:ascii="Arial" w:hAnsi="Arial" w:cs="Arial"/>
          <w:b/>
          <w:sz w:val="24"/>
          <w:szCs w:val="24"/>
          <w:lang w:val="mk-MK"/>
        </w:rPr>
        <w:t>Во математиката транслација значи поместување на фигурите за исто растојание.</w:t>
      </w:r>
      <w:r w:rsidR="00AE69B6" w:rsidRPr="00AE69B6">
        <w:rPr>
          <w:rFonts w:ascii="Arial" w:hAnsi="Arial" w:cs="Arial"/>
          <w:b/>
          <w:sz w:val="24"/>
          <w:szCs w:val="24"/>
          <w:lang w:val="mk-MK"/>
        </w:rPr>
        <w:t>Страните на фигурите при транслација се паралелни.</w:t>
      </w:r>
      <w:r w:rsidRPr="00AE69B6">
        <w:rPr>
          <w:rFonts w:ascii="Arial" w:hAnsi="Arial" w:cs="Arial"/>
          <w:b/>
          <w:sz w:val="24"/>
          <w:szCs w:val="24"/>
          <w:lang w:val="mk-MK"/>
        </w:rPr>
        <w:t>При транслација фигурата останува иста.</w:t>
      </w:r>
      <w:r w:rsidRPr="00AE69B6">
        <w:rPr>
          <w:b/>
        </w:rPr>
        <w:tab/>
      </w:r>
    </w:p>
    <w:p w:rsidR="00BA5AA5" w:rsidRDefault="00744E31" w:rsidP="005C7D04">
      <w:pPr>
        <w:tabs>
          <w:tab w:val="left" w:pos="3225"/>
        </w:tabs>
        <w:rPr>
          <w:rFonts w:ascii="Arial" w:hAnsi="Arial" w:cs="Arial"/>
          <w:b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486B494B" wp14:editId="2F2F4CE2">
            <wp:extent cx="2347962" cy="1123950"/>
            <wp:effectExtent l="0" t="0" r="0" b="0"/>
            <wp:docPr id="6" name="Picture 6" descr="Транслација објекта за задати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Транслација објекта за задати вект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6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9B6" w:rsidRPr="00744E31" w:rsidRDefault="00744E31" w:rsidP="005C7D04">
      <w:pPr>
        <w:tabs>
          <w:tab w:val="left" w:pos="3225"/>
        </w:tabs>
        <w:rPr>
          <w:rFonts w:ascii="Arial" w:hAnsi="Arial" w:cs="Arial"/>
          <w:b/>
          <w:sz w:val="24"/>
          <w:szCs w:val="24"/>
          <w:lang w:val="mk-MK"/>
        </w:rPr>
      </w:pPr>
      <w:r w:rsidRPr="00744E31">
        <w:rPr>
          <w:rFonts w:ascii="Arial" w:hAnsi="Arial" w:cs="Arial"/>
          <w:b/>
          <w:sz w:val="24"/>
          <w:szCs w:val="24"/>
          <w:lang w:val="mk-MK"/>
        </w:rPr>
        <w:t>При транслација секоја точка од фигурата е на ед</w:t>
      </w:r>
      <w:r w:rsidR="00BA5AA5">
        <w:rPr>
          <w:rFonts w:ascii="Arial" w:hAnsi="Arial" w:cs="Arial"/>
          <w:b/>
          <w:sz w:val="24"/>
          <w:szCs w:val="24"/>
        </w:rPr>
        <w:t>a</w:t>
      </w:r>
      <w:r w:rsidRPr="00744E31">
        <w:rPr>
          <w:rFonts w:ascii="Arial" w:hAnsi="Arial" w:cs="Arial"/>
          <w:b/>
          <w:sz w:val="24"/>
          <w:szCs w:val="24"/>
          <w:lang w:val="mk-MK"/>
        </w:rPr>
        <w:t>нкво растојание</w:t>
      </w:r>
      <w:r w:rsidR="00474EB4">
        <w:rPr>
          <w:rFonts w:ascii="Arial" w:hAnsi="Arial" w:cs="Arial"/>
          <w:b/>
          <w:sz w:val="24"/>
          <w:szCs w:val="24"/>
          <w:lang w:val="mk-MK"/>
        </w:rPr>
        <w:t>.</w:t>
      </w:r>
    </w:p>
    <w:p w:rsidR="005C7D04" w:rsidRDefault="005C7D04" w:rsidP="005C7D04">
      <w:pPr>
        <w:tabs>
          <w:tab w:val="left" w:pos="3825"/>
        </w:tabs>
      </w:pPr>
      <w:r>
        <w:t xml:space="preserve">  </w:t>
      </w:r>
      <w:r>
        <w:rPr>
          <w:noProof/>
        </w:rPr>
        <w:drawing>
          <wp:inline distT="0" distB="0" distL="0" distR="0" wp14:anchorId="7A9A728E" wp14:editId="64D8813A">
            <wp:extent cx="17240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60C382" wp14:editId="29E93383">
            <wp:extent cx="375285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E69B6" w:rsidRDefault="00AE69B6" w:rsidP="005C7D04">
      <w:pPr>
        <w:rPr>
          <w:rFonts w:ascii="Arial" w:hAnsi="Arial" w:cs="Arial"/>
          <w:sz w:val="24"/>
          <w:szCs w:val="24"/>
          <w:lang w:val="mk-MK"/>
        </w:rPr>
      </w:pPr>
    </w:p>
    <w:p w:rsidR="005C7D04" w:rsidRPr="005C7D04" w:rsidRDefault="005C7D04" w:rsidP="005C7D04">
      <w:pPr>
        <w:rPr>
          <w:rFonts w:ascii="Arial" w:hAnsi="Arial" w:cs="Arial"/>
          <w:sz w:val="24"/>
          <w:szCs w:val="24"/>
          <w:lang w:val="mk-MK"/>
        </w:rPr>
      </w:pPr>
      <w:r w:rsidRPr="005C7D04">
        <w:rPr>
          <w:rFonts w:ascii="Arial" w:hAnsi="Arial" w:cs="Arial"/>
          <w:sz w:val="24"/>
          <w:szCs w:val="24"/>
          <w:lang w:val="mk-MK"/>
        </w:rPr>
        <w:t>За првата задача користи го претходниот пример</w:t>
      </w:r>
    </w:p>
    <w:p w:rsidR="004D04F4" w:rsidRDefault="005C7D04" w:rsidP="005C7D04">
      <w:r>
        <w:rPr>
          <w:noProof/>
        </w:rPr>
        <w:drawing>
          <wp:inline distT="0" distB="0" distL="0" distR="0" wp14:anchorId="19F6B459" wp14:editId="28718C75">
            <wp:extent cx="5867400" cy="266512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8435" cy="267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F4" w:rsidRDefault="004D04F4" w:rsidP="004D04F4">
      <w:pPr>
        <w:rPr>
          <w:lang w:val="mk-MK"/>
        </w:rPr>
      </w:pPr>
    </w:p>
    <w:p w:rsidR="00BA5AA5" w:rsidRDefault="00BA5AA5" w:rsidP="004D04F4">
      <w:pPr>
        <w:rPr>
          <w:lang w:val="mk-MK"/>
        </w:rPr>
      </w:pPr>
    </w:p>
    <w:p w:rsidR="00BA5AA5" w:rsidRDefault="00BA5AA5" w:rsidP="004D04F4">
      <w:pPr>
        <w:rPr>
          <w:lang w:val="mk-MK"/>
        </w:rPr>
      </w:pPr>
    </w:p>
    <w:p w:rsidR="00BA5AA5" w:rsidRDefault="00BA5AA5" w:rsidP="004D04F4">
      <w:pPr>
        <w:rPr>
          <w:lang w:val="mk-MK"/>
        </w:rPr>
      </w:pPr>
    </w:p>
    <w:p w:rsidR="00BA5AA5" w:rsidRPr="00BA5AA5" w:rsidRDefault="00BA5AA5" w:rsidP="004D04F4">
      <w:pPr>
        <w:rPr>
          <w:rFonts w:ascii="Arial" w:hAnsi="Arial" w:cs="Arial"/>
          <w:sz w:val="24"/>
          <w:szCs w:val="24"/>
        </w:rPr>
      </w:pPr>
      <w:bookmarkStart w:id="0" w:name="_GoBack"/>
      <w:r w:rsidRPr="00BA5AA5">
        <w:rPr>
          <w:rFonts w:ascii="Arial" w:hAnsi="Arial" w:cs="Arial"/>
          <w:sz w:val="24"/>
          <w:szCs w:val="24"/>
        </w:rPr>
        <w:t>2.</w:t>
      </w:r>
    </w:p>
    <w:bookmarkEnd w:id="0"/>
    <w:p w:rsidR="00BA5AA5" w:rsidRDefault="00BA5AA5" w:rsidP="004D04F4">
      <w:pPr>
        <w:rPr>
          <w:lang w:val="mk-MK"/>
        </w:rPr>
      </w:pPr>
      <w:r>
        <w:rPr>
          <w:noProof/>
        </w:rPr>
        <w:drawing>
          <wp:inline distT="0" distB="0" distL="0" distR="0" wp14:anchorId="0CAD8CB5" wp14:editId="78FBC22F">
            <wp:extent cx="6678839" cy="27146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5905" cy="271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AA5" w:rsidSect="00BA5AA5">
      <w:pgSz w:w="12240" w:h="15840"/>
      <w:pgMar w:top="567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F50C8"/>
    <w:multiLevelType w:val="hybridMultilevel"/>
    <w:tmpl w:val="AFEA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04"/>
    <w:rsid w:val="00367E0C"/>
    <w:rsid w:val="00474EB4"/>
    <w:rsid w:val="004D04F4"/>
    <w:rsid w:val="00515950"/>
    <w:rsid w:val="005C7D04"/>
    <w:rsid w:val="00716FBF"/>
    <w:rsid w:val="00744E31"/>
    <w:rsid w:val="00753CCC"/>
    <w:rsid w:val="00AE69B6"/>
    <w:rsid w:val="00BA5AA5"/>
    <w:rsid w:val="00E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F25F"/>
  <w15:docId w15:val="{E0383F6B-458C-4BAA-9D92-FA39473C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CCC"/>
    <w:pPr>
      <w:ind w:left="720"/>
      <w:contextualSpacing/>
    </w:pPr>
  </w:style>
  <w:style w:type="table" w:styleId="TableGrid">
    <w:name w:val="Table Grid"/>
    <w:basedOn w:val="TableNormal"/>
    <w:uiPriority w:val="59"/>
    <w:rsid w:val="0036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Ilievska Godzirova</dc:creator>
  <cp:lastModifiedBy>Ivan</cp:lastModifiedBy>
  <cp:revision>2</cp:revision>
  <dcterms:created xsi:type="dcterms:W3CDTF">2020-04-05T11:53:00Z</dcterms:created>
  <dcterms:modified xsi:type="dcterms:W3CDTF">2020-04-05T11:53:00Z</dcterms:modified>
</cp:coreProperties>
</file>